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УТВЕРЖДАЮ                                                                                               Директор                                                                            Частного учреждения образования                                                                             «Средняя школа «Эко-Эл»                                                                                         ____________________Т.В. Маслова                                                  «_____»_____________ 2024 г.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ПЛАН РЕАЛИЗАЦИИ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информационно-образовательного проекта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«Школа Активного Гражданина» </w:t>
        <w:br w:type="textWrapping"/>
        <w:t xml:space="preserve">в Частном учреждении образования «Средняя школа «Эко-Эл»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V-VII классы в 2024/2025 учебном году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20"/>
        <w:gridCol w:w="1410"/>
        <w:gridCol w:w="1275"/>
        <w:gridCol w:w="1980"/>
        <w:tblGridChange w:id="0">
          <w:tblGrid>
            <w:gridCol w:w="720"/>
            <w:gridCol w:w="5520"/>
            <w:gridCol w:w="1410"/>
            <w:gridCol w:w="1275"/>
            <w:gridCol w:w="1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Ответственное лицо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«Я»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V-е классы: круглый стол «Познай самого себя»;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VI-е классы: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дискуссия «Правила счастливого человека»;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VII-е классы: дискуссия «Я – позитивное отношение к миру».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23.09.2024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школа».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V-VII-е классы: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открытый микрофон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«Я и Школа».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21.10.2024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Семья»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V-VII-е классы: за круглым столом «Я и Семья. Традиции моей семьи».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25.11.2024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малая Родина»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V-е классы: презентация «Я и Малая Родина»;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VI-е классы: виртуальная экскурсия «Я и Малая Родина»;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VII-е классы: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бзор «Моя малая родина вчера, сегодня, завтра».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23.12.2024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Закон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V-е классы: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“Интерактивная программа “Обязательные права и правовые обязанности”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VI-е классы: дискуссия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“Я о Законе, Закон обо мне”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VII класс: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Круглый стол “Закон суров, но он Закон!”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Общество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V-е классы: дискуссия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“Профессии XXI века. Что изменится в ближайшем будущем?”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VI-е - VII классы: Час интересных сообщений “Мои предки-защитники Родины”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24.02.2025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Природа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классы : Операция “Природа- наш дом”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VI-е классы: Час интересных сообщений “Наш общий дом - Земля”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VII класс: акция “У природы есть друзья- ты и я”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 «Я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Культура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классы : Заочное путешествие по Минской области. 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VI-е классы: Интерактивная игра “Беларускія краявіды”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VII класс: Проект “Маршрутами памяти. Помним о геноциде белорусов в годы Великой отечественной войны»”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Тематический блок: «Я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ланета»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 Игровой калейдоскоп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“Все мы разные, но живем на одной планете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VI-е классы: КТД “Я-семья-страна-планета”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VII класс: Информ-дайджест “Беларусь на карте мира”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классы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Ероховец А.М.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V-VII классов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02.09.2024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Заместитель директора по воспитательной работе</w:t>
        <w:tab/>
        <w:tab/>
        <w:t xml:space="preserve">         И.Т.Серебрянская</w:t>
      </w:r>
    </w:p>
    <w:sectPr>
      <w:headerReference r:id="rId7" w:type="default"/>
      <w:pgSz w:h="16838" w:w="11906" w:orient="portrait"/>
      <w:pgMar w:bottom="397" w:top="567" w:left="851" w:right="850" w:header="510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Times New Roman" w:cs="Times New Roman" w:eastAsia="Times New Roman" w:hAnsi="Times New Roman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AA47E1"/>
    <w:rPr>
      <w:rFonts w:cs="Times New Roman"/>
    </w:rPr>
  </w:style>
  <w:style w:type="paragraph" w:styleId="1">
    <w:name w:val="heading 1"/>
    <w:basedOn w:val="10"/>
    <w:next w:val="10"/>
    <w:uiPriority w:val="9"/>
    <w:qFormat w:val="1"/>
    <w:rsid w:val="00995A9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uiPriority w:val="9"/>
    <w:semiHidden w:val="1"/>
    <w:unhideWhenUsed w:val="1"/>
    <w:qFormat w:val="1"/>
    <w:rsid w:val="00995A9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uiPriority w:val="9"/>
    <w:semiHidden w:val="1"/>
    <w:unhideWhenUsed w:val="1"/>
    <w:qFormat w:val="1"/>
    <w:rsid w:val="00995A9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uiPriority w:val="9"/>
    <w:semiHidden w:val="1"/>
    <w:unhideWhenUsed w:val="1"/>
    <w:qFormat w:val="1"/>
    <w:rsid w:val="00995A9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uiPriority w:val="9"/>
    <w:semiHidden w:val="1"/>
    <w:unhideWhenUsed w:val="1"/>
    <w:qFormat w:val="1"/>
    <w:rsid w:val="00995A92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uiPriority w:val="9"/>
    <w:semiHidden w:val="1"/>
    <w:unhideWhenUsed w:val="1"/>
    <w:qFormat w:val="1"/>
    <w:rsid w:val="00995A9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uiPriority w:val="10"/>
    <w:qFormat w:val="1"/>
    <w:rsid w:val="00995A9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Обычный1"/>
    <w:rsid w:val="00995A92"/>
  </w:style>
  <w:style w:type="table" w:styleId="TableNormal0" w:customStyle="1">
    <w:name w:val="Table Normal"/>
    <w:rsid w:val="00995A9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AA47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Strong"/>
    <w:basedOn w:val="a0"/>
    <w:uiPriority w:val="22"/>
    <w:qFormat w:val="1"/>
    <w:rsid w:val="00E37516"/>
    <w:rPr>
      <w:b w:val="1"/>
      <w:bCs w:val="1"/>
    </w:rPr>
  </w:style>
  <w:style w:type="character" w:styleId="a6">
    <w:name w:val="Emphasis"/>
    <w:basedOn w:val="a0"/>
    <w:uiPriority w:val="20"/>
    <w:qFormat w:val="1"/>
    <w:rsid w:val="00CE26F6"/>
    <w:rPr>
      <w:i w:val="1"/>
      <w:iCs w:val="1"/>
    </w:rPr>
  </w:style>
  <w:style w:type="paragraph" w:styleId="a7">
    <w:name w:val="Normal (Web)"/>
    <w:basedOn w:val="a"/>
    <w:uiPriority w:val="99"/>
    <w:semiHidden w:val="1"/>
    <w:unhideWhenUsed w:val="1"/>
    <w:rsid w:val="0053462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a0"/>
    <w:rsid w:val="00DF3496"/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0"/>
    <w:rsid w:val="00995A9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rsid w:val="00995A9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rsid w:val="00995A9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c">
    <w:name w:val="Document Map"/>
    <w:basedOn w:val="a"/>
    <w:link w:val="ad"/>
    <w:uiPriority w:val="99"/>
    <w:semiHidden w:val="1"/>
    <w:unhideWhenUsed w:val="1"/>
    <w:rsid w:val="00ED5B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Схема документа Знак"/>
    <w:basedOn w:val="a0"/>
    <w:link w:val="ac"/>
    <w:uiPriority w:val="99"/>
    <w:semiHidden w:val="1"/>
    <w:rsid w:val="00ED5B90"/>
    <w:rPr>
      <w:rFonts w:ascii="Tahoma" w:cs="Tahoma" w:hAnsi="Tahoma"/>
      <w:sz w:val="16"/>
      <w:szCs w:val="16"/>
    </w:rPr>
  </w:style>
  <w:style w:type="paragraph" w:styleId="ae">
    <w:name w:val="No Spacing"/>
    <w:uiPriority w:val="1"/>
    <w:qFormat w:val="1"/>
    <w:rsid w:val="00537DA5"/>
    <w:pPr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paragraph" w:styleId="af">
    <w:name w:val="header"/>
    <w:basedOn w:val="a"/>
    <w:link w:val="af0"/>
    <w:uiPriority w:val="99"/>
    <w:unhideWhenUsed w:val="1"/>
    <w:rsid w:val="007E406F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7E406F"/>
    <w:rPr>
      <w:rFonts w:cs="Times New Roman"/>
    </w:rPr>
  </w:style>
  <w:style w:type="paragraph" w:styleId="af1">
    <w:name w:val="footer"/>
    <w:basedOn w:val="a"/>
    <w:link w:val="af2"/>
    <w:uiPriority w:val="99"/>
    <w:semiHidden w:val="1"/>
    <w:unhideWhenUsed w:val="1"/>
    <w:rsid w:val="007E406F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semiHidden w:val="1"/>
    <w:rsid w:val="007E406F"/>
    <w:rPr>
      <w:rFonts w:cs="Times New Roman"/>
    </w:r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7LH1jSL7IJrEmDJclJ9i/EWsQ==">CgMxLjA4AHIhMWZKWlNlc203aGpyWHV6QkkxWFR2WTFPbmRzNExIdjZP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2022-10-10T06:45:00Z</dcterms:created>
  <dc:creator>Sergey Popov</dc:creator>
</cp:coreProperties>
</file>